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/>
        </w:rPr>
        <w:t>唐山市燃煤发电机组企业名单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38"/>
        <w:gridCol w:w="1079"/>
        <w:gridCol w:w="671"/>
        <w:gridCol w:w="401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第一组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组长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张克震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华润电力唐山丰润有限公司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组员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王鑫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河北大唐国际唐山热电有限责任公司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王猛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河北大唐国际唐山北郊热电责任有限公司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县区发改局1人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大唐国际发电股份有限公司陡河发电厂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河北大唐国际王滩发电有限责任公司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唐山三友化工股份有限公司热电分公司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南堡开发区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第二组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组长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孟力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河北永新（玖龙）纸业有限公司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滦南县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组员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张建华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唐山万浦热电有限公司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滦南县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县区发改局1人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唐山开滦热电有限责任公司林电分公司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古冶区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开滦协鑫发电有限公司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古冶区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华润电力（唐山曹妃甸）有限公司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曹妃甸区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首钢京唐钢铁联合有限责任公司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曹妃甸区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第三组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组长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詹铁蕾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河北大唐国际迁安热电有限公司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迁安市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组员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王保军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迁安恒晖热电有限公司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迁安市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县区发改局1人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建投遵化热电有限责任公司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遵化市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玉田县顺发热电实业有限公司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河北昌泰纸业有限公司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0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河北大唐国际丰润热电有限责任公司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丰润区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24508"/>
    <w:rsid w:val="072D4D45"/>
    <w:rsid w:val="0C2F2D1B"/>
    <w:rsid w:val="0CB21870"/>
    <w:rsid w:val="0DD86D06"/>
    <w:rsid w:val="10025C72"/>
    <w:rsid w:val="19264B57"/>
    <w:rsid w:val="23333CFC"/>
    <w:rsid w:val="29527916"/>
    <w:rsid w:val="2A8638DA"/>
    <w:rsid w:val="2DC40633"/>
    <w:rsid w:val="2E3B1867"/>
    <w:rsid w:val="31B2197E"/>
    <w:rsid w:val="366144AE"/>
    <w:rsid w:val="49273BAA"/>
    <w:rsid w:val="4B282C61"/>
    <w:rsid w:val="4C6C56FB"/>
    <w:rsid w:val="4D0E13E0"/>
    <w:rsid w:val="5338166B"/>
    <w:rsid w:val="54AD2BD8"/>
    <w:rsid w:val="57D02DA0"/>
    <w:rsid w:val="5A6624BE"/>
    <w:rsid w:val="64E95C9C"/>
    <w:rsid w:val="6A511549"/>
    <w:rsid w:val="6ADC023D"/>
    <w:rsid w:val="7B1B1243"/>
    <w:rsid w:val="7BC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2021-07-29T01:14:10Z</cp:lastPrinted>
  <dcterms:modified xsi:type="dcterms:W3CDTF">2021-07-29T02:07:03Z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B4D396D4EA0A4BE6906EB23448CDE1E1</vt:lpwstr>
  </property>
</Properties>
</file>